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 назначении административного наказания 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г.Ханты-Мансийск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08 сентября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2025</w:t>
      </w:r>
      <w:r>
        <w:rPr>
          <w:rFonts w:ascii="Times New Roman" w:eastAsia="Times New Roman" w:hAnsi="Times New Roman" w:cs="Times New Roman"/>
          <w:sz w:val="26"/>
          <w:szCs w:val="26"/>
        </w:rPr>
        <w:t>года</w:t>
      </w: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часов </w:t>
      </w:r>
      <w:r>
        <w:rPr>
          <w:rFonts w:ascii="Times New Roman" w:eastAsia="Times New Roman" w:hAnsi="Times New Roman" w:cs="Times New Roman"/>
          <w:sz w:val="26"/>
          <w:szCs w:val="26"/>
        </w:rPr>
        <w:t>45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минут</w:t>
      </w:r>
    </w:p>
    <w:p>
      <w:pPr>
        <w:spacing w:before="0" w:after="0"/>
        <w:ind w:firstLine="720"/>
        <w:jc w:val="both"/>
        <w:rPr>
          <w:sz w:val="26"/>
          <w:szCs w:val="26"/>
        </w:rPr>
      </w:pP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 судьи судебного участка №6 Ханты-Мансийского судебного района ХМАО-Югра - мировой судья судебного участка №3 Ханты-Мансийского судебного района ХМАО-Югра Миненко Ю.Б.,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рассмотрев в открытом судебном заседании в помещении судебного участка №3 Ханты-Мансийского судебного района дело об админи</w:t>
      </w:r>
      <w:r>
        <w:rPr>
          <w:rFonts w:ascii="Times New Roman" w:eastAsia="Times New Roman" w:hAnsi="Times New Roman" w:cs="Times New Roman"/>
          <w:sz w:val="26"/>
          <w:szCs w:val="26"/>
        </w:rPr>
        <w:t>стративном правонарушении №5-</w:t>
      </w:r>
      <w:r>
        <w:rPr>
          <w:rFonts w:ascii="Times New Roman" w:eastAsia="Times New Roman" w:hAnsi="Times New Roman" w:cs="Times New Roman"/>
          <w:sz w:val="26"/>
          <w:szCs w:val="26"/>
        </w:rPr>
        <w:t>749/</w:t>
      </w:r>
      <w:r>
        <w:rPr>
          <w:rFonts w:ascii="Times New Roman" w:eastAsia="Times New Roman" w:hAnsi="Times New Roman" w:cs="Times New Roman"/>
          <w:sz w:val="26"/>
          <w:szCs w:val="26"/>
        </w:rPr>
        <w:t>280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>/202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возбужденное по ст.20.21 КоАП РФ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Мишукова Константина Андреевича, </w:t>
      </w:r>
      <w:r>
        <w:rPr>
          <w:rStyle w:val="cat-UserDefinedgrp-17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постоянного места жительства не имеющего,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ранее </w:t>
      </w:r>
      <w:r>
        <w:rPr>
          <w:rFonts w:ascii="Times New Roman" w:eastAsia="Times New Roman" w:hAnsi="Times New Roman" w:cs="Times New Roman"/>
          <w:sz w:val="26"/>
          <w:szCs w:val="26"/>
        </w:rPr>
        <w:t>привлекавшегося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административной ответственности,</w:t>
      </w:r>
    </w:p>
    <w:p>
      <w:pPr>
        <w:spacing w:before="0" w:after="0"/>
        <w:ind w:firstLine="720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07.09.2025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20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Мишуков К.А.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находился в состоянии алкогольного опьянения в общественном месте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 улице </w:t>
      </w:r>
      <w:r>
        <w:rPr>
          <w:rFonts w:ascii="Times New Roman" w:eastAsia="Times New Roman" w:hAnsi="Times New Roman" w:cs="Times New Roman"/>
          <w:sz w:val="26"/>
          <w:szCs w:val="26"/>
        </w:rPr>
        <w:t>около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дома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>
        <w:rPr>
          <w:rFonts w:ascii="Times New Roman" w:eastAsia="Times New Roman" w:hAnsi="Times New Roman" w:cs="Times New Roman"/>
          <w:sz w:val="26"/>
          <w:szCs w:val="26"/>
        </w:rPr>
        <w:t>290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</w:t>
      </w:r>
      <w:r>
        <w:rPr>
          <w:rFonts w:ascii="Times New Roman" w:eastAsia="Times New Roman" w:hAnsi="Times New Roman" w:cs="Times New Roman"/>
          <w:sz w:val="26"/>
          <w:szCs w:val="26"/>
        </w:rPr>
        <w:t>ул.</w:t>
      </w:r>
      <w:r>
        <w:rPr>
          <w:rFonts w:ascii="Times New Roman" w:eastAsia="Times New Roman" w:hAnsi="Times New Roman" w:cs="Times New Roman"/>
          <w:sz w:val="26"/>
          <w:szCs w:val="26"/>
        </w:rPr>
        <w:t>Гагарина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</w:rPr>
        <w:t>г.Ханты-Мансийске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имел шаткую походку, невнятную речь, резкий запах алкоголя из полости рта, неопрятный внешний вид, чем оскорбил человеческое достоинство и общественную нравственность.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6"/>
          <w:szCs w:val="26"/>
        </w:rPr>
        <w:t>Мишуков К.А.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правом на защиту не воспользовался, 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ину в совершении правонарушения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признал. </w:t>
      </w:r>
      <w:r>
        <w:rPr>
          <w:rFonts w:ascii="Times New Roman" w:eastAsia="Times New Roman" w:hAnsi="Times New Roman" w:cs="Times New Roman"/>
          <w:sz w:val="26"/>
          <w:szCs w:val="26"/>
        </w:rPr>
        <w:t>Инвалидности 1 и 2 группы не имеет.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Заслушав </w:t>
      </w:r>
      <w:r>
        <w:rPr>
          <w:rFonts w:ascii="Times New Roman" w:eastAsia="Times New Roman" w:hAnsi="Times New Roman" w:cs="Times New Roman"/>
          <w:sz w:val="26"/>
          <w:szCs w:val="26"/>
        </w:rPr>
        <w:t>Мишукова К.А.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изучив письменные материалы дела, мировой судья пришел к следующему.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статьей 20.21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 административным правонарушением признается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Факт совершения </w:t>
      </w:r>
      <w:r>
        <w:rPr>
          <w:rFonts w:ascii="Times New Roman" w:eastAsia="Times New Roman" w:hAnsi="Times New Roman" w:cs="Times New Roman"/>
          <w:sz w:val="26"/>
          <w:szCs w:val="26"/>
        </w:rPr>
        <w:t>Мишуковым К.А.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административного правонарушения, предусмотренного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статьей 20.21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 подтверждается собранными по делу доказательствами: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szCs w:val="26"/>
        </w:rPr>
        <w:t>07.09.2025 86№399238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рапортом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полицейского ОР ППСП МОМВД России «Ханты-Мансийский» </w:t>
      </w:r>
      <w:r>
        <w:rPr>
          <w:rFonts w:ascii="Times New Roman" w:eastAsia="Times New Roman" w:hAnsi="Times New Roman" w:cs="Times New Roman"/>
          <w:sz w:val="26"/>
          <w:szCs w:val="26"/>
        </w:rPr>
        <w:t>Киреева В.В.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07.09.2025</w:t>
      </w:r>
      <w:r>
        <w:rPr>
          <w:rFonts w:ascii="Times New Roman" w:eastAsia="Times New Roman" w:hAnsi="Times New Roman" w:cs="Times New Roman"/>
          <w:sz w:val="26"/>
          <w:szCs w:val="26"/>
        </w:rPr>
        <w:t>; актом медицинского освидетельствования на состояние опьянения №</w:t>
      </w:r>
      <w:r>
        <w:rPr>
          <w:rFonts w:ascii="Times New Roman" w:eastAsia="Times New Roman" w:hAnsi="Times New Roman" w:cs="Times New Roman"/>
          <w:sz w:val="26"/>
          <w:szCs w:val="26"/>
        </w:rPr>
        <w:t>798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07.09.2025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которому у </w:t>
      </w:r>
      <w:r>
        <w:rPr>
          <w:rFonts w:ascii="Times New Roman" w:eastAsia="Times New Roman" w:hAnsi="Times New Roman" w:cs="Times New Roman"/>
          <w:sz w:val="26"/>
          <w:szCs w:val="26"/>
        </w:rPr>
        <w:t>Мишукова К.А.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установлено состояние алкогольного опьянения,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показания прибора составили </w:t>
      </w:r>
      <w:r>
        <w:rPr>
          <w:rFonts w:ascii="Times New Roman" w:eastAsia="Times New Roman" w:hAnsi="Times New Roman" w:cs="Times New Roman"/>
          <w:sz w:val="26"/>
          <w:szCs w:val="26"/>
        </w:rPr>
        <w:t>1,62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мг</w:t>
      </w:r>
      <w:r>
        <w:rPr>
          <w:rFonts w:ascii="Times New Roman" w:eastAsia="Times New Roman" w:hAnsi="Times New Roman" w:cs="Times New Roman"/>
          <w:sz w:val="26"/>
          <w:szCs w:val="26"/>
        </w:rPr>
        <w:t>/л этанола в выдыхаемом воздухе.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вина </w:t>
      </w:r>
      <w:r>
        <w:rPr>
          <w:rFonts w:ascii="Times New Roman" w:eastAsia="Times New Roman" w:hAnsi="Times New Roman" w:cs="Times New Roman"/>
          <w:sz w:val="26"/>
          <w:szCs w:val="26"/>
        </w:rPr>
        <w:t>Мишукова К.А.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факту появления </w:t>
      </w:r>
      <w:r>
        <w:rPr>
          <w:rFonts w:ascii="Times New Roman" w:eastAsia="Times New Roman" w:hAnsi="Times New Roman" w:cs="Times New Roman"/>
          <w:sz w:val="26"/>
          <w:szCs w:val="26"/>
        </w:rPr>
        <w:t>в общественном месте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состоянии опьянения, оскорбляющем человеческое достоинство и об</w:t>
      </w:r>
      <w:r>
        <w:rPr>
          <w:rFonts w:ascii="Times New Roman" w:eastAsia="Times New Roman" w:hAnsi="Times New Roman" w:cs="Times New Roman"/>
          <w:sz w:val="26"/>
          <w:szCs w:val="26"/>
        </w:rPr>
        <w:t>щественную нравственность, нашла своё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подтверждение.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Мишукова К.А.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мировой судья квалифицирует по ст.20.21 КоАП РФ.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Определяя вид и меру наказания лицу, привлекаемому к административной ответственности, суд учитывает личность, характер и тяжесть совершенного им правонарушения.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Смягчающим административную ответственность обстоятельством является полное признание вины.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Отягчающим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административную ответственность обстоятельством является повторное совершение однородного административного правонарушения.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 учетом характера и обстоятельств совершенного правонарушения, мировой судья считает справедливым назначение Мишукову К.А. наказания в виде административного ареста.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 основании изложенного, руководствуясь ст. ст. 23.1, 29.5, 29.6, 29.10 КоАП РФ, мировой судья 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>ризнать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Мишукова Константина Андреевича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виновным в совершении административного правонарушения, предусмотренного ст.20.21 </w:t>
      </w:r>
      <w:r>
        <w:rPr>
          <w:rFonts w:ascii="Times New Roman" w:eastAsia="Times New Roman" w:hAnsi="Times New Roman" w:cs="Times New Roman"/>
          <w:sz w:val="26"/>
          <w:szCs w:val="26"/>
        </w:rPr>
        <w:t>КоАП РФ</w:t>
      </w:r>
      <w:r>
        <w:rPr>
          <w:rFonts w:ascii="Times New Roman" w:eastAsia="Times New Roman" w:hAnsi="Times New Roman" w:cs="Times New Roman"/>
          <w:sz w:val="26"/>
          <w:szCs w:val="26"/>
        </w:rPr>
        <w:t>, и назначить наказание в виде а</w:t>
      </w:r>
      <w:r>
        <w:rPr>
          <w:rFonts w:ascii="Times New Roman" w:eastAsia="Times New Roman" w:hAnsi="Times New Roman" w:cs="Times New Roman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инистративного ареста на срок 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пять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Fonts w:ascii="Times New Roman" w:eastAsia="Times New Roman" w:hAnsi="Times New Roman" w:cs="Times New Roman"/>
          <w:sz w:val="26"/>
          <w:szCs w:val="26"/>
        </w:rPr>
        <w:t>су</w:t>
      </w:r>
      <w:r>
        <w:rPr>
          <w:rFonts w:ascii="Times New Roman" w:eastAsia="Times New Roman" w:hAnsi="Times New Roman" w:cs="Times New Roman"/>
          <w:sz w:val="26"/>
          <w:szCs w:val="26"/>
        </w:rPr>
        <w:t>ток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Срок наказания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Мишукову К.А.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исчислять с </w:t>
      </w:r>
      <w:r>
        <w:rPr>
          <w:rFonts w:ascii="Times New Roman" w:eastAsia="Times New Roman" w:hAnsi="Times New Roman" w:cs="Times New Roman"/>
          <w:sz w:val="26"/>
          <w:szCs w:val="26"/>
        </w:rPr>
        <w:t>21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час. </w:t>
      </w:r>
      <w:r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мин. </w:t>
      </w:r>
      <w:r>
        <w:rPr>
          <w:rFonts w:ascii="Times New Roman" w:eastAsia="Times New Roman" w:hAnsi="Times New Roman" w:cs="Times New Roman"/>
          <w:sz w:val="26"/>
          <w:szCs w:val="26"/>
        </w:rPr>
        <w:t>07.09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Наказание обратить к немедленному исполнению в МО МВД России «Ханты-Мансийский».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Настоящее постановление может быть обжаловано и опротестовано в Ханты-Мансийский районный суд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мирового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течение 10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получения копии постановления.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дья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Ю.Б.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Миненко</w:t>
      </w: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</w:t>
      </w: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Ю.Б. Миненко</w:t>
      </w:r>
    </w:p>
    <w:p>
      <w:pPr>
        <w:widowControl w:val="0"/>
        <w:spacing w:before="0" w:after="0"/>
        <w:jc w:val="both"/>
        <w:rPr>
          <w:sz w:val="26"/>
          <w:szCs w:val="2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7rplc-8">
    <w:name w:val="cat-UserDefined grp-17 rplc-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021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